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0AA8" w14:textId="4C15D8B5" w:rsidR="00C5451A" w:rsidRPr="00BF3A4B" w:rsidRDefault="00C5451A" w:rsidP="00C5451A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 xml:space="preserve">: 2 Kings </w:t>
      </w:r>
      <w:r>
        <w:rPr>
          <w:rFonts w:ascii="Comic Sans MS" w:hAnsi="Comic Sans MS"/>
        </w:rPr>
        <w:t>5:1-16</w:t>
      </w:r>
    </w:p>
    <w:p w14:paraId="7207A13A" w14:textId="4881513B" w:rsidR="00C5451A" w:rsidRPr="00277EA7" w:rsidRDefault="00C5451A" w:rsidP="00C5451A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John 3:16</w:t>
      </w:r>
      <w:r>
        <w:rPr>
          <w:rFonts w:ascii="Comic Sans MS" w:hAnsi="Comic Sans MS"/>
          <w:i/>
        </w:rPr>
        <w:t xml:space="preserve"> </w:t>
      </w:r>
      <w:r w:rsidRPr="00C5451A">
        <w:rPr>
          <w:rFonts w:ascii="Comic Sans MS" w:hAnsi="Comic Sans MS"/>
          <w:i/>
        </w:rPr>
        <w:t>“….</w:t>
      </w:r>
      <w:r w:rsidRPr="00C5451A">
        <w:rPr>
          <w:rFonts w:ascii="Comic Sans MS" w:hAnsi="Comic Sans MS" w:cs="Arial"/>
          <w:b/>
          <w:bCs/>
          <w:i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C5451A">
        <w:rPr>
          <w:rFonts w:ascii="Comic Sans MS" w:hAnsi="Comic Sans MS" w:cs="Segoe UI"/>
          <w:b/>
          <w:bCs/>
          <w:i/>
          <w:color w:val="000000"/>
          <w:shd w:val="clear" w:color="auto" w:fill="FFFFFF"/>
          <w:vertAlign w:val="superscript"/>
        </w:rPr>
        <w:t> </w:t>
      </w:r>
      <w:r w:rsidRPr="00C5451A">
        <w:rPr>
          <w:rFonts w:ascii="Comic Sans MS" w:hAnsi="Comic Sans MS" w:cs="Segoe UI"/>
          <w:i/>
          <w:color w:val="000000"/>
          <w:shd w:val="clear" w:color="auto" w:fill="FFFFFF"/>
        </w:rPr>
        <w:t>For God so loved the world that he gave his one and only Son, that whoever believes in him shall not perish but have eternal life</w:t>
      </w:r>
      <w:r w:rsidRPr="00C5451A">
        <w:rPr>
          <w:rFonts w:ascii="Comic Sans MS" w:hAnsi="Comic Sans MS" w:cs="Segoe UI"/>
          <w:i/>
          <w:color w:val="000000"/>
          <w:shd w:val="clear" w:color="auto" w:fill="FFFFFF"/>
        </w:rPr>
        <w:t>…</w:t>
      </w:r>
      <w:r w:rsidRPr="00C5451A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29C111E0" w14:textId="2BDB7A11" w:rsidR="00C5451A" w:rsidRDefault="00C5451A" w:rsidP="00C5451A">
      <w:pPr>
        <w:rPr>
          <w:rFonts w:ascii="Comic Sans MS" w:hAnsi="Comic Sans MS"/>
          <w:color w:val="000000"/>
          <w:shd w:val="clear" w:color="auto" w:fill="FFFFFF"/>
        </w:rPr>
      </w:pPr>
    </w:p>
    <w:p w14:paraId="6ED7961D" w14:textId="4B8E5BDA" w:rsidR="00C5451A" w:rsidRPr="00242D2F" w:rsidRDefault="00D47439" w:rsidP="00C5451A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0C9010D" wp14:editId="0B8CDA56">
            <wp:extent cx="5943600" cy="602986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89" cy="604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3854" w14:textId="7B8E03EA" w:rsidR="00351854" w:rsidRPr="00C5451A" w:rsidRDefault="00C5451A" w:rsidP="00C5451A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 xml:space="preserve">t that I </w:t>
      </w:r>
      <w:r>
        <w:rPr>
          <w:rFonts w:ascii="Comic Sans MS" w:hAnsi="Comic Sans MS"/>
          <w:b/>
          <w:sz w:val="20"/>
        </w:rPr>
        <w:t>can be a witness for Jesus!</w:t>
      </w:r>
    </w:p>
    <w:sectPr w:rsidR="00351854" w:rsidRPr="00C5451A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B42C" w14:textId="77777777" w:rsidR="00A2269F" w:rsidRDefault="00A2269F" w:rsidP="00C5451A">
      <w:pPr>
        <w:spacing w:after="0" w:line="240" w:lineRule="auto"/>
      </w:pPr>
      <w:r>
        <w:separator/>
      </w:r>
    </w:p>
  </w:endnote>
  <w:endnote w:type="continuationSeparator" w:id="0">
    <w:p w14:paraId="376D4DE4" w14:textId="77777777" w:rsidR="00A2269F" w:rsidRDefault="00A2269F" w:rsidP="00C5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C10" w14:textId="2DFA9BCD" w:rsidR="00366CD2" w:rsidRPr="00CB5BFF" w:rsidRDefault="00A2269F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 w:rsidR="00C5451A">
      <w:rPr>
        <w:rFonts w:ascii="Comic Sans MS" w:hAnsi="Comic Sans MS"/>
        <w:b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3C4F" w14:textId="77777777" w:rsidR="00A2269F" w:rsidRDefault="00A2269F" w:rsidP="00C5451A">
      <w:pPr>
        <w:spacing w:after="0" w:line="240" w:lineRule="auto"/>
      </w:pPr>
      <w:r>
        <w:separator/>
      </w:r>
    </w:p>
  </w:footnote>
  <w:footnote w:type="continuationSeparator" w:id="0">
    <w:p w14:paraId="32A2BC9A" w14:textId="77777777" w:rsidR="00A2269F" w:rsidRDefault="00A2269F" w:rsidP="00C5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FA0D" w14:textId="788C05B6" w:rsidR="00366CD2" w:rsidRPr="00EF430B" w:rsidRDefault="00C5451A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Naaman is Healed of Leprosy</w:t>
    </w:r>
  </w:p>
  <w:p w14:paraId="568792F2" w14:textId="735CFABE" w:rsidR="00366CD2" w:rsidRPr="00BF3A4B" w:rsidRDefault="00A2269F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D47439">
      <w:rPr>
        <w:rFonts w:ascii="Comic Sans MS" w:hAnsi="Comic Sans MS"/>
        <w:b/>
        <w:sz w:val="24"/>
        <w:szCs w:val="24"/>
      </w:rPr>
      <w:t>7-8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2A1D4008" w14:textId="77777777" w:rsidR="00366CD2" w:rsidRPr="003E5D48" w:rsidRDefault="00A2269F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3F2E3EE2" w14:textId="77777777" w:rsidR="00366CD2" w:rsidRPr="00366CD2" w:rsidRDefault="00A2269F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1A"/>
    <w:rsid w:val="00156988"/>
    <w:rsid w:val="00351854"/>
    <w:rsid w:val="00A2269F"/>
    <w:rsid w:val="00C5451A"/>
    <w:rsid w:val="00D4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888E"/>
  <w15:chartTrackingRefBased/>
  <w15:docId w15:val="{6C6DD8C7-8E6F-407A-A0B4-5D28B3F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51A"/>
  </w:style>
  <w:style w:type="paragraph" w:styleId="Footer">
    <w:name w:val="footer"/>
    <w:basedOn w:val="Normal"/>
    <w:link w:val="FooterChar"/>
    <w:uiPriority w:val="99"/>
    <w:unhideWhenUsed/>
    <w:rsid w:val="00C5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51A"/>
  </w:style>
  <w:style w:type="paragraph" w:customStyle="1" w:styleId="first-line-none">
    <w:name w:val="first-line-none"/>
    <w:basedOn w:val="Normal"/>
    <w:rsid w:val="00C5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5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2</cp:revision>
  <dcterms:created xsi:type="dcterms:W3CDTF">2021-04-23T10:39:00Z</dcterms:created>
  <dcterms:modified xsi:type="dcterms:W3CDTF">2021-04-23T10:53:00Z</dcterms:modified>
</cp:coreProperties>
</file>